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AEB6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DJEČJI VRTIĆ „VRTULJAK MARČANA“</w:t>
      </w:r>
    </w:p>
    <w:p w14:paraId="56BE32E4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proofErr w:type="spellStart"/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Marčana</w:t>
      </w:r>
      <w:proofErr w:type="spellEnd"/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166A, 52206 </w:t>
      </w:r>
      <w:proofErr w:type="spellStart"/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Marčana</w:t>
      </w:r>
      <w:proofErr w:type="spellEnd"/>
    </w:p>
    <w:p w14:paraId="59B32633" w14:textId="27F0026B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bookmarkStart w:id="0" w:name="_Hlk72311846"/>
      <w:bookmarkEnd w:id="0"/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KLASA: 112-01/2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-01/0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</w:p>
    <w:p w14:paraId="48CD5668" w14:textId="46DEDDA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URBROJ: 2163-26-05-54-28-2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-01</w:t>
      </w:r>
    </w:p>
    <w:p w14:paraId="0878B27F" w14:textId="3BD39BCA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proofErr w:type="spellStart"/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Marčana</w:t>
      </w:r>
      <w:proofErr w:type="spellEnd"/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19</w:t>
      </w: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kolovoz</w:t>
      </w: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2025.</w:t>
      </w:r>
    </w:p>
    <w:p w14:paraId="19645608" w14:textId="21F914F6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članka.</w:t>
      </w:r>
      <w:r w:rsidRPr="00902174">
        <w:rPr>
          <w:rFonts w:ascii="Times New Roman" w:eastAsia="Times New Roman" w:hAnsi="Times New Roman" w:cs="Times New Roman"/>
          <w:color w:val="FF0000"/>
          <w:kern w:val="0"/>
          <w:lang w:eastAsia="hr-HR"/>
          <w14:ligatures w14:val="none"/>
        </w:rPr>
        <w:t xml:space="preserve"> 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26. Zakona o predškolskom odgoju i obrazovanju (“Narodne novine” broj 10/97, 107/07, 94/13, 98/19, </w:t>
      </w:r>
      <w:r w:rsidRPr="00902174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57/22, 101/23</w:t>
      </w:r>
      <w: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, 145/23,145/24,146/25 i 22/26</w:t>
      </w:r>
      <w:r w:rsidRPr="00902174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),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Upravno vijeće Dječjeg vrtića Vrtuljak </w:t>
      </w:r>
      <w:proofErr w:type="spellStart"/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Marčana</w:t>
      </w:r>
      <w:proofErr w:type="spellEnd"/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raspisuje</w:t>
      </w:r>
    </w:p>
    <w:p w14:paraId="3945249C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C9A34E3" w14:textId="77777777" w:rsidR="00902174" w:rsidRPr="00902174" w:rsidRDefault="00902174" w:rsidP="0090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N A T J E Č A  J</w:t>
      </w:r>
    </w:p>
    <w:p w14:paraId="32EBB57E" w14:textId="77777777" w:rsidR="00902174" w:rsidRPr="00902174" w:rsidRDefault="00902174" w:rsidP="0090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za prijem radnika na radno mjesto</w:t>
      </w:r>
    </w:p>
    <w:p w14:paraId="179E7220" w14:textId="77777777" w:rsidR="00902174" w:rsidRPr="00902174" w:rsidRDefault="00902174" w:rsidP="0090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48CF6D0" w14:textId="77777777" w:rsidR="00902174" w:rsidRDefault="00902174" w:rsidP="009021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SPREMAČ/ICA -</w:t>
      </w: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1 izvršitelja</w:t>
      </w: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(m/ž) 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na neodređeno puno radno vrijeme </w:t>
      </w:r>
    </w:p>
    <w:p w14:paraId="0E6E4F04" w14:textId="77777777" w:rsidR="00902174" w:rsidRPr="00902174" w:rsidRDefault="00902174" w:rsidP="009021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14B7647" w14:textId="38D9F9EF" w:rsidR="00902174" w:rsidRPr="00902174" w:rsidRDefault="00902174" w:rsidP="00902174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3"/>
          <w:szCs w:val="23"/>
          <w:lang w:eastAsia="zh-CN" w:bidi="hi-IN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Kandidati moraju ispunjavati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slijedeće</w:t>
      </w:r>
      <w:r w:rsidRPr="0090217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uvjete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  <w:r w:rsidRPr="0090217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7056E37" w14:textId="77777777" w:rsidR="00902174" w:rsidRPr="00902174" w:rsidRDefault="00902174" w:rsidP="009021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620774" w14:textId="77777777" w:rsidR="00902174" w:rsidRPr="00902174" w:rsidRDefault="00902174" w:rsidP="009021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Radni odnos u dječjem vrtiću ne može zasnovati osoba koja ima zapreke iz članka 25. Zakona o predškolskom odgoju i obrazovanju.</w:t>
      </w:r>
    </w:p>
    <w:p w14:paraId="49C4ADF4" w14:textId="77777777" w:rsidR="00902174" w:rsidRPr="00902174" w:rsidRDefault="00902174" w:rsidP="009021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952480E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Uz  vlastoručno potpisanu  pisanu zamolbu kandidati su dužni priložiti sljedeću dokumentaciju, u presliku:</w:t>
      </w:r>
    </w:p>
    <w:p w14:paraId="04A2EF78" w14:textId="71485E3D" w:rsidR="00902174" w:rsidRPr="00902174" w:rsidRDefault="00902174" w:rsidP="0090217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ivotopis,</w:t>
      </w:r>
    </w:p>
    <w:p w14:paraId="79C992C6" w14:textId="649F41FE" w:rsidR="00902174" w:rsidRPr="00902174" w:rsidRDefault="00902174" w:rsidP="0090217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Svjedodžbu o završenoj školi</w:t>
      </w:r>
    </w:p>
    <w:p w14:paraId="4510C15F" w14:textId="20A63A70" w:rsidR="00902174" w:rsidRDefault="00902174" w:rsidP="009021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lektronički zapis od HZMO,</w:t>
      </w:r>
    </w:p>
    <w:p w14:paraId="7AD96123" w14:textId="2C7997C3" w:rsidR="00902174" w:rsidRDefault="00902174" w:rsidP="009021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državljanstvu</w:t>
      </w:r>
    </w:p>
    <w:p w14:paraId="41FD7D64" w14:textId="01E00740" w:rsidR="00902174" w:rsidRPr="00902174" w:rsidRDefault="00902174" w:rsidP="009021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Presliku rodnog lista</w:t>
      </w:r>
    </w:p>
    <w:p w14:paraId="2ED734B3" w14:textId="77777777" w:rsidR="00902174" w:rsidRPr="00902174" w:rsidRDefault="00902174" w:rsidP="009021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uvjerenje o zdravstvenoj sposobnosti radnika (prilikom eventualnog zaposlenja kandidata poslodavac utvrđuje zdravstvenu sposobnost radnika),</w:t>
      </w:r>
    </w:p>
    <w:p w14:paraId="110D930B" w14:textId="6BC0707B" w:rsidR="00902174" w:rsidRDefault="00902174" w:rsidP="00902174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nepostojanju zapreka za zasnivanje radnog odnosa sukladno članku 25. Zakona o predškolskom odgoju i obrazovanju (NN10/98, 107/07, 94/13,98/19,57/22,101/23</w:t>
      </w:r>
      <w: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145/23,145/24,146/25</w:t>
      </w:r>
      <w: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22/26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 :</w:t>
      </w:r>
    </w:p>
    <w:p w14:paraId="615D6D40" w14:textId="3F93BD43" w:rsidR="005322C7" w:rsidRPr="00726D56" w:rsidRDefault="005322C7" w:rsidP="005322C7">
      <w:pPr>
        <w:pStyle w:val="StandardWeb"/>
        <w:numPr>
          <w:ilvl w:val="0"/>
          <w:numId w:val="5"/>
        </w:numPr>
        <w:jc w:val="both"/>
      </w:pPr>
      <w:r w:rsidRPr="00726D56">
        <w:t>uvjerenje da se protiv kandidata ne vodi postupak za kazneno djelo navedeno u čl. 25.  Zakona, ne s</w:t>
      </w:r>
      <w:r>
        <w:t>tarije od dana objave natječaja,</w:t>
      </w:r>
    </w:p>
    <w:p w14:paraId="58352AE8" w14:textId="3DE9EE91" w:rsidR="005322C7" w:rsidRPr="00726D56" w:rsidRDefault="005322C7" w:rsidP="005322C7">
      <w:pPr>
        <w:pStyle w:val="StandardWeb"/>
        <w:numPr>
          <w:ilvl w:val="0"/>
          <w:numId w:val="5"/>
        </w:numPr>
        <w:jc w:val="both"/>
      </w:pPr>
      <w:r w:rsidRPr="00726D56">
        <w:t>uvjerenje da se protiv kandidata ne vodi postupak za prekršaj naveden u čl. 25. Zakona, ne s</w:t>
      </w:r>
      <w:r>
        <w:t>tarije od dana objave natječaja,</w:t>
      </w:r>
    </w:p>
    <w:p w14:paraId="0ABBED63" w14:textId="2C2DD1B5" w:rsidR="005322C7" w:rsidRPr="00726D56" w:rsidRDefault="005322C7" w:rsidP="005322C7">
      <w:pPr>
        <w:pStyle w:val="StandardWeb"/>
        <w:numPr>
          <w:ilvl w:val="0"/>
          <w:numId w:val="5"/>
        </w:numPr>
        <w:jc w:val="both"/>
      </w:pPr>
      <w:r w:rsidRPr="00726D56">
        <w:t>potvrda Centra za socijalnu skrb (prema mjestu stanovanja) da kandidatu nisu izrečene mjere iz članka 25. Zakona, ne starija od dana objave natječaja</w:t>
      </w:r>
      <w:r>
        <w:t>,</w:t>
      </w:r>
    </w:p>
    <w:p w14:paraId="668EA00A" w14:textId="46C49C6A" w:rsidR="005322C7" w:rsidRPr="005322C7" w:rsidRDefault="005322C7" w:rsidP="005322C7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22C7">
        <w:rPr>
          <w:rFonts w:ascii="Times New Roman" w:hAnsi="Times New Roman" w:cs="Times New Roman"/>
        </w:rPr>
        <w:t>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733D95D0" w14:textId="26333895" w:rsidR="00902174" w:rsidRPr="00902174" w:rsidRDefault="00902174" w:rsidP="005322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88A5267" w14:textId="77777777" w:rsidR="00902174" w:rsidRPr="00902174" w:rsidRDefault="00902174" w:rsidP="009021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skladu sa Zakonom o ravnopravnosti spolova na natječaj se mogu javiti osobe obaju spolova koje ispunjavaju propisane uvjete.</w:t>
      </w:r>
    </w:p>
    <w:p w14:paraId="6D882862" w14:textId="77777777" w:rsidR="00902174" w:rsidRPr="00902174" w:rsidRDefault="00902174" w:rsidP="009021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B4EACE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A0CED4" w14:textId="77777777" w:rsidR="00902174" w:rsidRPr="00902174" w:rsidRDefault="00902174" w:rsidP="0090217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42B8DBB" w14:textId="77777777" w:rsidR="00902174" w:rsidRPr="00902174" w:rsidRDefault="00902174" w:rsidP="009021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55E91C4B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AEF4F85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Kandidat koji može ostvariti pravo prednosti sukladno članku 102. Zakona o hrvatskim braniteljima iz Domovinskog rata i članovima njihovih obitelji (Narodne novine, broj 121/17, </w:t>
      </w:r>
    </w:p>
    <w:p w14:paraId="79CA9F31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98/19, 84/21), članku 48.f Zakona o zaštiti vojnih i civilnih invalida rata (Narodne novine, broj 33/92, 57/92, 77/92, 27/93, 58/93, 2/94, 76/94, 108/95, 108/96, 82/01, 103/03, 148/13, </w:t>
      </w:r>
    </w:p>
    <w:p w14:paraId="6D4A20FF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4FE0BCC3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BB674DB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</w:t>
      </w:r>
    </w:p>
    <w:p w14:paraId="21ADE49B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5B9BD5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priložiti sve potrebne dokaze dostupne na poveznici ministarstva hrvatskih branitelja </w:t>
      </w:r>
      <w:hyperlink r:id="rId5" w:history="1">
        <w:r w:rsidRPr="00902174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hr-HR"/>
            <w14:ligatures w14:val="none"/>
          </w:rPr>
          <w:t>https://branitelji.gov.hr/zaposljavanje-843/843</w:t>
        </w:r>
      </w:hyperlink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hyperlink r:id="rId6" w:history="1">
        <w:r w:rsidRPr="00902174">
          <w:rPr>
            <w:rFonts w:ascii="Verdana" w:eastAsia="Times New Roman" w:hAnsi="Verdana" w:cs="Arial"/>
            <w:color w:val="5B9BD5"/>
            <w:kern w:val="0"/>
            <w:sz w:val="20"/>
            <w:szCs w:val="22"/>
            <w:u w:val="single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</w:p>
    <w:p w14:paraId="2727C947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color w:val="5B9BD5"/>
          <w:kern w:val="0"/>
          <w:lang w:eastAsia="hr-HR"/>
          <w14:ligatures w14:val="none"/>
        </w:rPr>
      </w:pPr>
    </w:p>
    <w:p w14:paraId="3C6180C2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Kandidat koji se poziva na pravo prednosti pri zapošljavanju u skladu s člankom 48.f Zakona o zaštiti vojnih i civilnih invalida rata (Narodne novine, broj 33/92, 57/92, 77/92, 27/93, </w:t>
      </w:r>
    </w:p>
    <w:p w14:paraId="039575C3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17D360CE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33583B2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7" w:history="1">
        <w:r w:rsidRPr="00902174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hr-HR"/>
            <w14:ligatures w14:val="none"/>
          </w:rPr>
          <w:t>https://branitelji.gov.hr/zaposljavanje-843/843</w:t>
        </w:r>
      </w:hyperlink>
    </w:p>
    <w:p w14:paraId="570A1ABB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hyperlink r:id="rId8" w:history="1">
        <w:r w:rsidRPr="00902174">
          <w:rPr>
            <w:rFonts w:ascii="Verdana" w:eastAsia="Times New Roman" w:hAnsi="Verdana" w:cs="Arial"/>
            <w:color w:val="5B9BD5"/>
            <w:kern w:val="0"/>
            <w:sz w:val="20"/>
            <w:szCs w:val="22"/>
            <w:u w:val="single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C9FA634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3B7FF9E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54D62B5C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74A55E5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Prijave s traženom dokumentacijom, u zatvorenoj  omotnici s naznakom</w:t>
      </w:r>
    </w:p>
    <w:p w14:paraId="39CDF421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“</w:t>
      </w:r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 NATJEČAJ- SPREMAČ/ICA“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potrebno je dostaviti poštom na adresu </w:t>
      </w:r>
    </w:p>
    <w:p w14:paraId="2D1B69D6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Dječji vrtić „Vrtuljak </w:t>
      </w:r>
      <w:proofErr w:type="spellStart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Marčana</w:t>
      </w:r>
      <w:proofErr w:type="spellEnd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“, </w:t>
      </w:r>
    </w:p>
    <w:p w14:paraId="0FB7F409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proofErr w:type="spellStart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Marčana</w:t>
      </w:r>
      <w:proofErr w:type="spellEnd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166A, 52206 </w:t>
      </w:r>
      <w:proofErr w:type="spellStart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Marčana</w:t>
      </w:r>
      <w:proofErr w:type="spellEnd"/>
      <w:r w:rsidRPr="009021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1F19C714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Nepotpune i/ili nepravovremene prijave neće se razmatrati.</w:t>
      </w: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</w:p>
    <w:p w14:paraId="3AF6FA85" w14:textId="77777777" w:rsidR="00902174" w:rsidRPr="00902174" w:rsidRDefault="00902174" w:rsidP="00EC35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Prilikom zapošljavanja oba spola su u ravnopravnom položaju.</w:t>
      </w:r>
    </w:p>
    <w:p w14:paraId="2FF59942" w14:textId="77777777" w:rsidR="00902174" w:rsidRPr="00902174" w:rsidRDefault="00902174" w:rsidP="00EC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Prijave dostaviti poštom u roku od 8 dana od dana objave natječaja.</w:t>
      </w:r>
    </w:p>
    <w:p w14:paraId="7C0543C0" w14:textId="1B589EF9" w:rsidR="00902174" w:rsidRDefault="00902174" w:rsidP="00EC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Natječaj je objavljen dana 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20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kolovoz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i traje do 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28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kolovoza</w:t>
      </w:r>
      <w:r w:rsidRPr="0090217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</w:t>
      </w:r>
      <w:r w:rsidR="005322C7" w:rsidRPr="005322C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  <w:r w:rsidRPr="0090217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godine.</w:t>
      </w:r>
    </w:p>
    <w:p w14:paraId="32C807D0" w14:textId="40602891" w:rsidR="005322C7" w:rsidRDefault="005322C7" w:rsidP="00EC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Prijavom na ovaj natječaj kandidat potvrđuje da je upoznat s pravnim temeljem prikupljanja osobnih pod</w:t>
      </w:r>
      <w:r w:rsidR="00EC35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taka i njegove svrhe, kao i zaštiti nji</w:t>
      </w:r>
      <w:r w:rsidR="00EC358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hova čuvanja, te njihovim pravima, a sve u skladu s Uredbom (EU) broja 2016/679 Europskog parlamenta i vijeća od dana 27. travnja 2016. godine o zašiti pojedinca u vezi s obradom osobnih podataka i o slobodnom kretanju takvih podataka.</w:t>
      </w:r>
    </w:p>
    <w:p w14:paraId="558F35F1" w14:textId="63CFC6E4" w:rsidR="00EC3585" w:rsidRDefault="00EC3585" w:rsidP="00EC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Kandidat prijavom na ovaj natječaj daje suglasnost Dječjem vrtiću „Vrtuljak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Marčana“na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prikupljanje i obradu svojih osobnih podataka u svrhe natječajnog postupka kao i suglasnost za objavu istih na web stranici i oglasnoj ploči vrtića kao rezultat natječaja.</w:t>
      </w:r>
    </w:p>
    <w:p w14:paraId="73C4548C" w14:textId="7D5E458D" w:rsidR="00EC3585" w:rsidRPr="00902174" w:rsidRDefault="00EC3585" w:rsidP="00EC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1052797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CCBC05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25608DF" w14:textId="77777777" w:rsidR="00902174" w:rsidRPr="00902174" w:rsidRDefault="00902174" w:rsidP="009021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9543659" w14:textId="77777777" w:rsidR="00BE36C7" w:rsidRDefault="00BE36C7"/>
    <w:sectPr w:rsidR="00BE36C7" w:rsidSect="0090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82975"/>
    <w:multiLevelType w:val="hybridMultilevel"/>
    <w:tmpl w:val="44500472"/>
    <w:lvl w:ilvl="0" w:tplc="003AE74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42A78F2"/>
    <w:multiLevelType w:val="hybridMultilevel"/>
    <w:tmpl w:val="FB50C6B4"/>
    <w:lvl w:ilvl="0" w:tplc="E5F0C1F2">
      <w:start w:val="7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58200690"/>
    <w:multiLevelType w:val="hybridMultilevel"/>
    <w:tmpl w:val="0CC06FB6"/>
    <w:lvl w:ilvl="0" w:tplc="74041904">
      <w:start w:val="7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666F0688"/>
    <w:multiLevelType w:val="hybridMultilevel"/>
    <w:tmpl w:val="7C4CD41C"/>
    <w:lvl w:ilvl="0" w:tplc="58EE2F92">
      <w:start w:val="7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73A260DF"/>
    <w:multiLevelType w:val="hybridMultilevel"/>
    <w:tmpl w:val="DC6A50B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713789">
    <w:abstractNumId w:val="0"/>
  </w:num>
  <w:num w:numId="2" w16cid:durableId="189690561">
    <w:abstractNumId w:val="3"/>
  </w:num>
  <w:num w:numId="3" w16cid:durableId="1204826866">
    <w:abstractNumId w:val="2"/>
  </w:num>
  <w:num w:numId="4" w16cid:durableId="14059089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7190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74"/>
    <w:rsid w:val="005322C7"/>
    <w:rsid w:val="00701AC1"/>
    <w:rsid w:val="00902174"/>
    <w:rsid w:val="00BE3411"/>
    <w:rsid w:val="00BE36C7"/>
    <w:rsid w:val="00EC3585"/>
    <w:rsid w:val="00F4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B216"/>
  <w15:chartTrackingRefBased/>
  <w15:docId w15:val="{F0F2F7F7-A782-4949-9657-1BF87DD7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02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2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2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2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2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2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2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2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2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2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2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2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217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217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21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217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21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21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2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0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2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0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2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0217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217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0217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2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217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2174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532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Vrtuljak</dc:creator>
  <cp:keywords/>
  <dc:description/>
  <cp:lastModifiedBy>Klara Vrtuljak</cp:lastModifiedBy>
  <cp:revision>1</cp:revision>
  <dcterms:created xsi:type="dcterms:W3CDTF">2026-08-19T08:12:00Z</dcterms:created>
  <dcterms:modified xsi:type="dcterms:W3CDTF">2026-08-19T08:37:00Z</dcterms:modified>
</cp:coreProperties>
</file>